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8A" w:rsidRDefault="0056138A" w:rsidP="0056138A">
      <w:pPr>
        <w:spacing w:line="560" w:lineRule="exact"/>
        <w:rPr>
          <w:rFonts w:ascii="黑体" w:eastAsia="黑体" w:hAnsi="黑体" w:cs="华文中宋"/>
          <w:b/>
          <w:bCs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编号：4</w:t>
      </w:r>
      <w:r>
        <w:rPr>
          <w:rFonts w:ascii="黑体" w:eastAsia="黑体" w:hAnsi="黑体" w:cs="微软雅黑"/>
          <w:b/>
          <w:bCs/>
          <w:sz w:val="32"/>
          <w:szCs w:val="32"/>
        </w:rPr>
        <w:t>5</w:t>
      </w:r>
      <w:bookmarkStart w:id="0" w:name="_GoBack"/>
      <w:bookmarkEnd w:id="0"/>
    </w:p>
    <w:p w:rsidR="0056138A" w:rsidRDefault="0056138A">
      <w:pPr>
        <w:widowControl w:val="0"/>
        <w:adjustRightInd/>
        <w:snapToGrid/>
        <w:spacing w:after="0" w:line="560" w:lineRule="exact"/>
        <w:jc w:val="center"/>
        <w:rPr>
          <w:rFonts w:ascii="华文中宋" w:eastAsia="华文中宋" w:hAnsi="华文中宋" w:cs="华文中宋"/>
          <w:b/>
          <w:bCs/>
          <w:kern w:val="2"/>
          <w:sz w:val="44"/>
          <w:szCs w:val="44"/>
          <w:lang/>
        </w:rPr>
      </w:pPr>
    </w:p>
    <w:p w:rsidR="00777794" w:rsidRDefault="0056138A" w:rsidP="00981DDE">
      <w:pPr>
        <w:widowControl w:val="0"/>
        <w:adjustRightInd/>
        <w:snapToGrid/>
        <w:spacing w:after="0" w:line="530" w:lineRule="exact"/>
        <w:jc w:val="center"/>
        <w:rPr>
          <w:rFonts w:ascii="华文中宋" w:eastAsia="华文中宋" w:hAnsi="华文中宋" w:cs="华文中宋"/>
          <w:b/>
          <w:bCs/>
          <w:kern w:val="2"/>
          <w:sz w:val="44"/>
          <w:szCs w:val="44"/>
          <w:lang/>
        </w:rPr>
      </w:pPr>
      <w:r>
        <w:rPr>
          <w:rFonts w:ascii="华文中宋" w:eastAsia="华文中宋" w:hAnsi="华文中宋" w:cs="华文中宋" w:hint="eastAsia"/>
          <w:b/>
          <w:bCs/>
          <w:kern w:val="2"/>
          <w:sz w:val="44"/>
          <w:szCs w:val="44"/>
          <w:lang/>
        </w:rPr>
        <w:t>5000亩有机蔬菜种植园区与5000吨</w:t>
      </w:r>
    </w:p>
    <w:p w:rsidR="00777794" w:rsidRDefault="0056138A" w:rsidP="00981DDE">
      <w:pPr>
        <w:widowControl w:val="0"/>
        <w:adjustRightInd/>
        <w:snapToGrid/>
        <w:spacing w:after="0" w:line="530" w:lineRule="exact"/>
        <w:jc w:val="center"/>
        <w:rPr>
          <w:rFonts w:ascii="华文中宋" w:eastAsia="华文中宋" w:hAnsi="华文中宋" w:cs="华文中宋"/>
          <w:b/>
          <w:bCs/>
          <w:kern w:val="2"/>
          <w:sz w:val="44"/>
          <w:szCs w:val="44"/>
          <w:lang/>
        </w:rPr>
      </w:pPr>
      <w:r>
        <w:rPr>
          <w:rFonts w:ascii="华文中宋" w:eastAsia="华文中宋" w:hAnsi="华文中宋" w:cs="华文中宋" w:hint="eastAsia"/>
          <w:b/>
          <w:bCs/>
          <w:kern w:val="2"/>
          <w:sz w:val="44"/>
          <w:szCs w:val="44"/>
          <w:lang/>
        </w:rPr>
        <w:t>净菜加工项目</w:t>
      </w:r>
    </w:p>
    <w:p w:rsidR="00777794" w:rsidRDefault="00777794" w:rsidP="00981DDE">
      <w:pPr>
        <w:widowControl w:val="0"/>
        <w:adjustRightInd/>
        <w:snapToGrid/>
        <w:spacing w:after="0" w:line="530" w:lineRule="exact"/>
        <w:ind w:firstLineChars="200" w:firstLine="640"/>
        <w:jc w:val="center"/>
        <w:rPr>
          <w:rFonts w:ascii="黑体" w:eastAsia="黑体" w:hAnsi="黑体" w:cs="黑体"/>
          <w:kern w:val="2"/>
          <w:sz w:val="32"/>
          <w:szCs w:val="32"/>
          <w:lang/>
        </w:rPr>
      </w:pPr>
    </w:p>
    <w:p w:rsidR="00777794" w:rsidRDefault="0056138A" w:rsidP="00981DDE">
      <w:pPr>
        <w:spacing w:after="0" w:line="530" w:lineRule="exact"/>
        <w:ind w:firstLineChars="137" w:firstLine="43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一、项目内容和规模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建设有机蔬菜种植示范园区5000亩、年产5000吨洗净菜加工厂一处。项目建设期1年，安排就业人员150名。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二、投资估算及资金来源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项目总投资3000万元。其中有机蔬菜种植示范园区建设需投资2500万元，洗净菜加工厂建设项目需投资500万元人民币。企业自筹1000万元，对外融资2000万元。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三、市场分析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随着人们生活水平的提高，全民保健意识不断增强，有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机蔬菜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将会得到更多人的青睐，有专家预测，中国在今后10年有机蔬菜的消费量将翻一番，所以市场一直处于供不应求状态。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四、经济效益分析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5000亩有机蔬菜种植基地年均利润230万元人民币；净菜加工建设项目，年产5000吨洗净菜，年加工产值2500万元，年均利润200万元，年均纳税275万元人民币；投资回报率40％；投资利税率95%；估算期内部收益率40%；投资回收期2.5年。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五、建设条件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有机蔬菜种植示范园区采取公司+基地+农户的生产经营方式，从蔬菜育苗到基地种植再到净菜加工。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净菜加工厂选址：鱼儿山镇土城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沟蔬菜交易市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场院内地下冷库二层，加工车间1700㎡已建成，具备三通（水电路）的条件，生产车间稍加改造就可以利用。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六、项目单位概况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企业法人：彭德强。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营业范围：蔬菜种植、加工、储藏、销售；蔬菜交易市场建设、管理、服务；蔬菜进出口业务。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注册地址：河北省丰宁满族自治县鱼儿山镇土城沟村。</w:t>
      </w:r>
    </w:p>
    <w:p w:rsidR="00777794" w:rsidRDefault="0056138A" w:rsidP="00981DDE">
      <w:pPr>
        <w:spacing w:after="0" w:line="53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公司成立于2006年3月，公司财务状况良好，2019年销售收入2093万元，销售利润116万元，企业固定资产5500万元，资产总值11000万元。公司由北京市科委科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特派驻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企业专家兼任企业顾问，在企业内建立起有机蔬菜种植专业技术力量，形成了梯级技术保障。经过多年的开发，企业开通了自己的销售渠道，并在不断拓展。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七、合作方式</w:t>
      </w:r>
    </w:p>
    <w:p w:rsidR="00777794" w:rsidRDefault="0056138A" w:rsidP="00981DDE">
      <w:pPr>
        <w:spacing w:after="0" w:line="53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项目融资可采取两种方式，一是股权融资，项目方依据自身优势及实力，愿意出让45%股权给资金方，双方共同经营，盈余按各自股份分红，合作期限视双方意愿，但不低于5年。二是债权融资，借款方以公司全部资产（包括流动资产及存款）作抵押，同时把经营权质押给贷款方，并同意贷款方派人驻场参与管理。</w:t>
      </w:r>
    </w:p>
    <w:p w:rsidR="00777794" w:rsidRDefault="0056138A" w:rsidP="00981DDE">
      <w:pPr>
        <w:spacing w:after="0" w:line="530" w:lineRule="exact"/>
        <w:ind w:firstLineChars="137" w:firstLine="438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八、联络方式</w:t>
      </w:r>
    </w:p>
    <w:p w:rsidR="00777794" w:rsidRDefault="0056138A" w:rsidP="00981DDE">
      <w:pPr>
        <w:spacing w:after="0" w:line="53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联系人：彭德强（董事长）电话：13832456010</w:t>
      </w:r>
    </w:p>
    <w:p w:rsidR="00777794" w:rsidRDefault="0056138A" w:rsidP="00981DDE">
      <w:pPr>
        <w:spacing w:after="0" w:line="53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联系单位：丰宁昌达农业开发有限公司</w:t>
      </w:r>
    </w:p>
    <w:sectPr w:rsidR="00777794" w:rsidSect="007F29C9">
      <w:pgSz w:w="11906" w:h="16838"/>
      <w:pgMar w:top="1440" w:right="1797" w:bottom="1440" w:left="1797" w:header="708" w:footer="709" w:gutter="0"/>
      <w:cols w:space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DDE" w:rsidRDefault="00981DDE" w:rsidP="00981DDE">
      <w:pPr>
        <w:spacing w:after="0"/>
      </w:pPr>
      <w:r>
        <w:separator/>
      </w:r>
    </w:p>
  </w:endnote>
  <w:endnote w:type="continuationSeparator" w:id="1">
    <w:p w:rsidR="00981DDE" w:rsidRDefault="00981DDE" w:rsidP="00981DD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Malgun Gothic Semilight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DDE" w:rsidRDefault="00981DDE" w:rsidP="00981DDE">
      <w:pPr>
        <w:spacing w:after="0"/>
      </w:pPr>
      <w:r>
        <w:separator/>
      </w:r>
    </w:p>
  </w:footnote>
  <w:footnote w:type="continuationSeparator" w:id="1">
    <w:p w:rsidR="00981DDE" w:rsidRDefault="00981DDE" w:rsidP="00981DD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03B15"/>
    <w:rsid w:val="0001410F"/>
    <w:rsid w:val="00021BA0"/>
    <w:rsid w:val="00025237"/>
    <w:rsid w:val="00045D4A"/>
    <w:rsid w:val="001129CA"/>
    <w:rsid w:val="00137D0E"/>
    <w:rsid w:val="001573E5"/>
    <w:rsid w:val="00175BC7"/>
    <w:rsid w:val="001F5FB9"/>
    <w:rsid w:val="00251380"/>
    <w:rsid w:val="00253A09"/>
    <w:rsid w:val="00293636"/>
    <w:rsid w:val="00323B43"/>
    <w:rsid w:val="003A3005"/>
    <w:rsid w:val="003D37D8"/>
    <w:rsid w:val="003E5944"/>
    <w:rsid w:val="00426133"/>
    <w:rsid w:val="004358AB"/>
    <w:rsid w:val="004D372C"/>
    <w:rsid w:val="00551FFF"/>
    <w:rsid w:val="0056138A"/>
    <w:rsid w:val="005A12F3"/>
    <w:rsid w:val="006003C3"/>
    <w:rsid w:val="00650AA1"/>
    <w:rsid w:val="006C52C7"/>
    <w:rsid w:val="006E55FD"/>
    <w:rsid w:val="00734F99"/>
    <w:rsid w:val="00766A6B"/>
    <w:rsid w:val="00777794"/>
    <w:rsid w:val="007C1E0F"/>
    <w:rsid w:val="007C735F"/>
    <w:rsid w:val="007F29C9"/>
    <w:rsid w:val="00873D3D"/>
    <w:rsid w:val="00894DDD"/>
    <w:rsid w:val="008B7726"/>
    <w:rsid w:val="00981DDE"/>
    <w:rsid w:val="009B63AE"/>
    <w:rsid w:val="00A239D8"/>
    <w:rsid w:val="00B22472"/>
    <w:rsid w:val="00B5433F"/>
    <w:rsid w:val="00B630F0"/>
    <w:rsid w:val="00B75429"/>
    <w:rsid w:val="00BD69C0"/>
    <w:rsid w:val="00C53DDC"/>
    <w:rsid w:val="00C74F49"/>
    <w:rsid w:val="00CA43D3"/>
    <w:rsid w:val="00D31D50"/>
    <w:rsid w:val="00D603EA"/>
    <w:rsid w:val="00D8714D"/>
    <w:rsid w:val="00D94504"/>
    <w:rsid w:val="00DB3F7B"/>
    <w:rsid w:val="00DB7776"/>
    <w:rsid w:val="00E2591E"/>
    <w:rsid w:val="00FA7AF2"/>
    <w:rsid w:val="0F596CC6"/>
    <w:rsid w:val="1569651F"/>
    <w:rsid w:val="1AED4E83"/>
    <w:rsid w:val="1FE1709E"/>
    <w:rsid w:val="268155F3"/>
    <w:rsid w:val="28A84DB2"/>
    <w:rsid w:val="2BBF0EC6"/>
    <w:rsid w:val="2FA11DB2"/>
    <w:rsid w:val="30AF6BC0"/>
    <w:rsid w:val="35F97876"/>
    <w:rsid w:val="3A287D87"/>
    <w:rsid w:val="42792E03"/>
    <w:rsid w:val="45675246"/>
    <w:rsid w:val="5FA96C61"/>
    <w:rsid w:val="64F36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C9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2">
    <w:name w:val="heading 2"/>
    <w:basedOn w:val="a"/>
    <w:next w:val="a"/>
    <w:link w:val="2Char"/>
    <w:semiHidden/>
    <w:unhideWhenUsed/>
    <w:qFormat/>
    <w:rsid w:val="007F29C9"/>
    <w:pPr>
      <w:keepNext/>
      <w:keepLines/>
      <w:widowControl w:val="0"/>
      <w:adjustRightInd/>
      <w:snapToGrid/>
      <w:spacing w:before="260" w:after="260" w:line="360" w:lineRule="auto"/>
      <w:jc w:val="both"/>
      <w:outlineLvl w:val="1"/>
    </w:pPr>
    <w:rPr>
      <w:rFonts w:ascii="Arial" w:eastAsia="仿宋_GB2312" w:hAnsi="Arial" w:cs="Times New Roman"/>
      <w:b/>
      <w:bCs/>
      <w:kern w:val="2"/>
      <w:sz w:val="4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F29C9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7F29C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7F29C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6">
    <w:name w:val="Table Grid"/>
    <w:basedOn w:val="a1"/>
    <w:rsid w:val="007F29C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sid w:val="007F29C9"/>
    <w:rPr>
      <w:rFonts w:ascii="Tahoma" w:hAnsi="Tahoma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7F29C9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7F29C9"/>
    <w:rPr>
      <w:rFonts w:ascii="Tahoma" w:hAnsi="Tahoma"/>
      <w:sz w:val="18"/>
      <w:szCs w:val="18"/>
    </w:rPr>
  </w:style>
  <w:style w:type="character" w:customStyle="1" w:styleId="2Char">
    <w:name w:val="标题 2 Char"/>
    <w:basedOn w:val="a0"/>
    <w:link w:val="2"/>
    <w:semiHidden/>
    <w:rsid w:val="007F29C9"/>
    <w:rPr>
      <w:rFonts w:ascii="Arial" w:eastAsia="仿宋_GB2312" w:hAnsi="Arial" w:cs="Times New Roman"/>
      <w:b/>
      <w:bCs/>
      <w:kern w:val="2"/>
      <w:sz w:val="4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9912F8E-D075-4A94-A8D5-C43514E126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145</Words>
  <Characters>832</Characters>
  <Application>Microsoft Office Word</Application>
  <DocSecurity>0</DocSecurity>
  <Lines>6</Lines>
  <Paragraphs>1</Paragraphs>
  <ScaleCrop>false</ScaleCrop>
  <Company>MS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15</cp:revision>
  <cp:lastPrinted>2019-12-29T00:15:00Z</cp:lastPrinted>
  <dcterms:created xsi:type="dcterms:W3CDTF">2008-09-11T17:20:00Z</dcterms:created>
  <dcterms:modified xsi:type="dcterms:W3CDTF">2020-05-06T08:48:00Z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