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9F" w:rsidRDefault="005A599F" w:rsidP="005A599F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28</w:t>
      </w:r>
      <w:bookmarkStart w:id="0" w:name="_GoBack"/>
      <w:bookmarkEnd w:id="0"/>
    </w:p>
    <w:p w:rsidR="005D11D9" w:rsidRDefault="005D11D9" w:rsidP="005D11D9">
      <w:pPr>
        <w:spacing w:line="560" w:lineRule="exact"/>
        <w:jc w:val="center"/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</w:pPr>
    </w:p>
    <w:p w:rsidR="005D11D9" w:rsidRDefault="005D11D9" w:rsidP="005D11D9">
      <w:pPr>
        <w:spacing w:line="550" w:lineRule="exact"/>
        <w:jc w:val="center"/>
        <w:rPr>
          <w:rFonts w:ascii="华文中宋" w:eastAsia="华文中宋" w:hAnsi="华文中宋" w:cs="华文中宋"/>
          <w:b/>
          <w:bCs/>
          <w:sz w:val="44"/>
          <w:szCs w:val="44"/>
          <w:lang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  <w:t>后大庙民宿旅游开发建设项目</w:t>
      </w:r>
    </w:p>
    <w:p w:rsidR="005D11D9" w:rsidRDefault="005D11D9" w:rsidP="005D11D9">
      <w:pPr>
        <w:spacing w:line="550" w:lineRule="exact"/>
        <w:ind w:firstLineChars="200" w:firstLine="880"/>
        <w:jc w:val="center"/>
        <w:rPr>
          <w:rFonts w:ascii="华文中宋" w:eastAsia="华文中宋" w:hAnsi="华文中宋" w:cs="华文中宋"/>
          <w:sz w:val="44"/>
          <w:szCs w:val="44"/>
          <w:lang/>
        </w:rPr>
      </w:pP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在后大庙村新建高标准民宿5处并开发建设核桃林、杏树林等旅游景区。</w:t>
      </w: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项目总投资3000万元，资金来源为合资。</w:t>
      </w: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5D11D9" w:rsidRDefault="005D11D9" w:rsidP="005D11D9">
      <w:pPr>
        <w:widowControl/>
        <w:spacing w:line="55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近年来，全国多地把民宿产业作为农业供给侧结构性改革的切入点，把民宿产业作为乡村振兴的突破点，不断探索创新发展模式。截至2018年2月1日，全国已有267个关于民宿的规范和标准等文件出台。其中已有23个省、市、自治区出台民宿扶持政策。丰宁县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做为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旅游大县，毗邻京、津等经济发达地区，气候、区位、交通等优势显著，旅游产业发展前景广阔。</w:t>
      </w: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项目建成后，预计到2021年，后大庙村接待游客总量达到0.5万人次，旅游总收入将达到350万元；到2025年，游客量达到5万人次，过夜游客达到0.8万人次，旅游总收入达到1200万元，成为地方经济的支柱产业。</w:t>
      </w: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后大庙村生态资源、历史资源、人文资源丰厚，极具旅游开发潜质。2016年—2019年累计投入1500余万元用于旅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游基础设施和美丽乡村建设，现已初具规模，具备一定接待能力。通过专业旅游公司的介入，可有效激发该村旅游活力，带动先期12处民宿规模化发展，当地农户可通过出租房屋、管家服务、出售农副产品等方式拓宽增收渠道，实现集体有收入、产业有发展、农户有增收的目标。</w:t>
      </w: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六、项目单位概况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 隐居乡里，成立于2015年，是远方网旗下一个专注于高品质乡村度假服务的平台，旨在为城市中高端消费者提供精品短途度假服务。目前旗下有山楂小院、先生的院子、姥姥家、桃叶谷、黄栌花开、云上石屋、麻麻花的山坡、青籽树、牧马人、左岸花园、楼房沟精品民宿、杏花山上、五把椅子等一系列自主品牌的民宿产品，主要分布于北京，以及陕西留坝、成都青白江，截止到目前为止共100座院子，可接待400多人。明年及未来将会在河北昌黎、北京怀柔喇叭沟门、河北承德、贵州习水等地落地新的项目，预计届时投入运营的村落将超过12个，精品度假小院将达120多家。</w:t>
      </w: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采取“公司+公司+农户”的合作方式。</w:t>
      </w:r>
    </w:p>
    <w:p w:rsidR="005D11D9" w:rsidRDefault="005D11D9" w:rsidP="005D11D9">
      <w:pPr>
        <w:spacing w:line="55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八、联络方式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联系人及职务：张东洋  副镇长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电话：13398670352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联系单位：胡麻营镇人民政府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通讯地址：丰宁满族自治县胡麻营镇胡麻营村平安大街85号</w:t>
      </w:r>
    </w:p>
    <w:p w:rsidR="005D11D9" w:rsidRDefault="005D11D9" w:rsidP="005D11D9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电子邮箱：humayingzhen@163.com</w:t>
      </w:r>
    </w:p>
    <w:p w:rsidR="008274D8" w:rsidRPr="00775F08" w:rsidRDefault="008274D8" w:rsidP="005D11D9">
      <w:pPr>
        <w:spacing w:line="550" w:lineRule="exac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sectPr w:rsidR="008274D8" w:rsidRPr="00775F08" w:rsidSect="00827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1D9" w:rsidRDefault="005D11D9" w:rsidP="005D11D9">
      <w:r>
        <w:separator/>
      </w:r>
    </w:p>
  </w:endnote>
  <w:endnote w:type="continuationSeparator" w:id="1">
    <w:p w:rsidR="005D11D9" w:rsidRDefault="005D11D9" w:rsidP="005D1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1D9" w:rsidRDefault="005D11D9" w:rsidP="005D11D9">
      <w:r>
        <w:separator/>
      </w:r>
    </w:p>
  </w:footnote>
  <w:footnote w:type="continuationSeparator" w:id="1">
    <w:p w:rsidR="005D11D9" w:rsidRDefault="005D11D9" w:rsidP="005D11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F9739D6"/>
    <w:rsid w:val="001318F0"/>
    <w:rsid w:val="00316243"/>
    <w:rsid w:val="004F0F35"/>
    <w:rsid w:val="005A599F"/>
    <w:rsid w:val="005D11D9"/>
    <w:rsid w:val="00775F08"/>
    <w:rsid w:val="008274D8"/>
    <w:rsid w:val="00C27979"/>
    <w:rsid w:val="04242EFD"/>
    <w:rsid w:val="0F9739D6"/>
    <w:rsid w:val="1AE54ECC"/>
    <w:rsid w:val="2E4D5DB0"/>
    <w:rsid w:val="3B257C62"/>
    <w:rsid w:val="3CAC62F2"/>
    <w:rsid w:val="53BF3B8C"/>
    <w:rsid w:val="56200618"/>
    <w:rsid w:val="5F832F36"/>
    <w:rsid w:val="76021C79"/>
    <w:rsid w:val="7F18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5D1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5D11D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5D1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5D11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1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873</Words>
  <Characters>104</Characters>
  <Application>Microsoft Office Word</Application>
  <DocSecurity>0</DocSecurity>
  <Lines>1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小肥洋</dc:creator>
  <cp:lastModifiedBy>lenovo</cp:lastModifiedBy>
  <cp:revision>7</cp:revision>
  <dcterms:created xsi:type="dcterms:W3CDTF">2020-03-23T06:06:00Z</dcterms:created>
  <dcterms:modified xsi:type="dcterms:W3CDTF">2020-05-06T08:15:00Z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