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460" w:rsidRDefault="00816460" w:rsidP="00816460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17</w:t>
      </w:r>
      <w:bookmarkStart w:id="0" w:name="_GoBack"/>
      <w:bookmarkEnd w:id="0"/>
    </w:p>
    <w:p w:rsidR="001630C2" w:rsidRDefault="001630C2" w:rsidP="001630C2">
      <w:pPr>
        <w:spacing w:line="560" w:lineRule="exact"/>
        <w:jc w:val="center"/>
        <w:rPr>
          <w:rFonts w:ascii="华文中宋" w:eastAsia="华文中宋" w:hAnsi="华文中宋" w:cs="华文中宋" w:hint="eastAsia"/>
          <w:bCs/>
          <w:sz w:val="44"/>
          <w:szCs w:val="44"/>
        </w:rPr>
      </w:pPr>
    </w:p>
    <w:p w:rsidR="001630C2" w:rsidRDefault="001630C2" w:rsidP="001630C2">
      <w:pPr>
        <w:spacing w:line="560" w:lineRule="exact"/>
        <w:jc w:val="center"/>
        <w:rPr>
          <w:rFonts w:ascii="华文中宋" w:eastAsia="华文中宋" w:hAnsi="华文中宋" w:cs="华文中宋"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Cs/>
          <w:sz w:val="44"/>
          <w:szCs w:val="44"/>
        </w:rPr>
        <w:t>丰宁满族自治县</w:t>
      </w:r>
      <w:proofErr w:type="gramStart"/>
      <w:r>
        <w:rPr>
          <w:rFonts w:ascii="华文中宋" w:eastAsia="华文中宋" w:hAnsi="华文中宋" w:cs="华文中宋" w:hint="eastAsia"/>
          <w:bCs/>
          <w:sz w:val="44"/>
          <w:szCs w:val="44"/>
        </w:rPr>
        <w:t>鑫</w:t>
      </w:r>
      <w:proofErr w:type="gramEnd"/>
      <w:r>
        <w:rPr>
          <w:rFonts w:ascii="华文中宋" w:eastAsia="华文中宋" w:hAnsi="华文中宋" w:cs="华文中宋" w:hint="eastAsia"/>
          <w:bCs/>
          <w:sz w:val="44"/>
          <w:szCs w:val="44"/>
        </w:rPr>
        <w:t>莹矿业有限公司</w:t>
      </w:r>
    </w:p>
    <w:p w:rsidR="001630C2" w:rsidRDefault="001630C2" w:rsidP="001630C2">
      <w:pPr>
        <w:spacing w:afterLines="100" w:line="560" w:lineRule="exact"/>
        <w:jc w:val="center"/>
        <w:rPr>
          <w:rFonts w:ascii="华文中宋" w:eastAsia="华文中宋" w:hAnsi="华文中宋" w:cs="华文中宋"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Cs/>
          <w:sz w:val="44"/>
          <w:szCs w:val="44"/>
        </w:rPr>
        <w:t>采矿、选矿、尾砂利用项目</w:t>
      </w:r>
    </w:p>
    <w:p w:rsidR="001630C2" w:rsidRDefault="001630C2" w:rsidP="001630C2">
      <w:pPr>
        <w:pStyle w:val="a3"/>
        <w:ind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一、项目内容和规模</w:t>
      </w:r>
    </w:p>
    <w:p w:rsidR="001630C2" w:rsidRDefault="001630C2" w:rsidP="001630C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矿区占地面积2.18平方公里，选矿厂厂房建筑面积7000平方米，12口竖井机房建筑面积1200平方米，尾砂利用厂房建筑面积3000平方米，生活区建筑面积3000平方米，12口生产竖井和日处理原矿石1000吨选矿厂全套设备，劳动定员为299人。</w:t>
      </w:r>
    </w:p>
    <w:p w:rsidR="001630C2" w:rsidRDefault="001630C2" w:rsidP="001630C2">
      <w:pPr>
        <w:pStyle w:val="a3"/>
        <w:ind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二、投资估算及资金来源</w:t>
      </w:r>
    </w:p>
    <w:p w:rsidR="001630C2" w:rsidRDefault="001630C2" w:rsidP="001630C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总投资额度5亿元，一部分为自有资金，拟利用省外资金2.6亿元。</w:t>
      </w:r>
    </w:p>
    <w:p w:rsidR="001630C2" w:rsidRDefault="001630C2" w:rsidP="001630C2">
      <w:pPr>
        <w:pStyle w:val="a3"/>
        <w:ind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三、市场分析</w:t>
      </w:r>
    </w:p>
    <w:p w:rsidR="001630C2" w:rsidRDefault="001630C2" w:rsidP="001630C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目标市场为各金属冶炼企业（承德钢厂）各氟化工企业。</w:t>
      </w:r>
    </w:p>
    <w:p w:rsidR="001630C2" w:rsidRDefault="001630C2" w:rsidP="001630C2">
      <w:pPr>
        <w:pStyle w:val="a3"/>
        <w:ind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四、经济效益分析</w:t>
      </w:r>
    </w:p>
    <w:p w:rsidR="001630C2" w:rsidRDefault="001630C2" w:rsidP="001630C2">
      <w:pPr>
        <w:pStyle w:val="a3"/>
        <w:spacing w:line="560" w:lineRule="exact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98425</wp:posOffset>
            </wp:positionV>
            <wp:extent cx="5262880" cy="4367530"/>
            <wp:effectExtent l="19050" t="0" r="0" b="0"/>
            <wp:wrapNone/>
            <wp:docPr id="1" name="图片 2" descr="图片1 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图片1 副本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2634" cy="4367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30C2" w:rsidRDefault="001630C2" w:rsidP="001630C2">
      <w:pPr>
        <w:pStyle w:val="a3"/>
        <w:spacing w:line="560" w:lineRule="exact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:rsidR="001630C2" w:rsidRDefault="001630C2" w:rsidP="001630C2">
      <w:pPr>
        <w:pStyle w:val="a3"/>
        <w:spacing w:line="560" w:lineRule="exact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:rsidR="001630C2" w:rsidRDefault="001630C2" w:rsidP="001630C2">
      <w:pPr>
        <w:pStyle w:val="a3"/>
        <w:spacing w:line="560" w:lineRule="exact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:rsidR="001630C2" w:rsidRDefault="001630C2" w:rsidP="001630C2">
      <w:pPr>
        <w:pStyle w:val="a3"/>
        <w:spacing w:line="560" w:lineRule="exact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:rsidR="001630C2" w:rsidRDefault="001630C2" w:rsidP="001630C2">
      <w:pPr>
        <w:pStyle w:val="a3"/>
        <w:spacing w:line="560" w:lineRule="exact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:rsidR="001630C2" w:rsidRDefault="001630C2" w:rsidP="001630C2">
      <w:pPr>
        <w:pStyle w:val="a3"/>
        <w:spacing w:line="560" w:lineRule="exact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:rsidR="001630C2" w:rsidRDefault="001630C2" w:rsidP="001630C2">
      <w:pPr>
        <w:pStyle w:val="a3"/>
        <w:ind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五、建设条件</w:t>
      </w:r>
    </w:p>
    <w:p w:rsidR="001630C2" w:rsidRDefault="001630C2" w:rsidP="001630C2">
      <w:pPr>
        <w:pStyle w:val="a3"/>
        <w:spacing w:line="560" w:lineRule="exact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水、电、路全部具备生产条件。</w:t>
      </w:r>
    </w:p>
    <w:p w:rsidR="001630C2" w:rsidRDefault="001630C2" w:rsidP="001630C2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六、项目单位概况</w:t>
      </w:r>
    </w:p>
    <w:p w:rsidR="001630C2" w:rsidRDefault="001630C2" w:rsidP="001630C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企业法人：丰宁满族自治县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莹矿业有限公司</w:t>
      </w:r>
    </w:p>
    <w:p w:rsidR="001630C2" w:rsidRDefault="001630C2" w:rsidP="001630C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注册地：丰宁满族自治县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草原乡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公宝同村</w:t>
      </w:r>
    </w:p>
    <w:p w:rsidR="001630C2" w:rsidRDefault="001630C2" w:rsidP="001630C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企业属于第二产业，企业产品主要为酸级萤石精粉、冶炼级萤石块矿、尾砂制品等。主要技术人员：采矿工程师1人、地质工程师1人、选矿工程师1人、测绘工程师1人、环保环境治理工程师1人、安全管理技术员12人、其他管理人员20人。</w:t>
      </w:r>
    </w:p>
    <w:p w:rsidR="001630C2" w:rsidRDefault="001630C2" w:rsidP="001630C2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七、合作方式</w:t>
      </w:r>
    </w:p>
    <w:p w:rsidR="001630C2" w:rsidRDefault="001630C2" w:rsidP="001630C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债权融资、股权融资、增资扩股及股权合作经营等各种招商引资模式。</w:t>
      </w:r>
    </w:p>
    <w:p w:rsidR="001630C2" w:rsidRDefault="001630C2" w:rsidP="001630C2">
      <w:pPr>
        <w:pStyle w:val="a3"/>
        <w:ind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八、联络方式</w:t>
      </w:r>
    </w:p>
    <w:p w:rsidR="001630C2" w:rsidRDefault="001630C2" w:rsidP="001630C2">
      <w:pPr>
        <w:spacing w:line="56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联系人及职务：李元祥（董事长、总经理）</w:t>
      </w:r>
    </w:p>
    <w:p w:rsidR="001630C2" w:rsidRDefault="001630C2" w:rsidP="001630C2">
      <w:pPr>
        <w:spacing w:line="56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电话：13604798286</w:t>
      </w:r>
    </w:p>
    <w:p w:rsidR="001630C2" w:rsidRDefault="001630C2" w:rsidP="001630C2">
      <w:pPr>
        <w:spacing w:line="56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传真：</w:t>
      </w:r>
    </w:p>
    <w:p w:rsidR="001630C2" w:rsidRDefault="001630C2" w:rsidP="001630C2">
      <w:pPr>
        <w:spacing w:line="56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联系单位：丰宁满族自治县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莹矿业有限公司</w:t>
      </w:r>
    </w:p>
    <w:p w:rsidR="001630C2" w:rsidRDefault="001630C2" w:rsidP="001630C2">
      <w:pPr>
        <w:spacing w:line="56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通信地址：丰宁满族自治县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草原乡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公宝同村</w:t>
      </w:r>
    </w:p>
    <w:p w:rsidR="001630C2" w:rsidRDefault="001630C2" w:rsidP="001630C2">
      <w:pPr>
        <w:spacing w:line="56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3305810</wp:posOffset>
            </wp:positionH>
            <wp:positionV relativeFrom="paragraph">
              <wp:posOffset>356235</wp:posOffset>
            </wp:positionV>
            <wp:extent cx="1522730" cy="1513205"/>
            <wp:effectExtent l="19050" t="0" r="1204" b="0"/>
            <wp:wrapNone/>
            <wp:docPr id="2" name="图片 3" descr="章 副本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章 副本副本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796" cy="1513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仿宋_GB2312" w:cs="仿宋_GB2312" w:hint="eastAsia"/>
          <w:sz w:val="32"/>
          <w:szCs w:val="32"/>
        </w:rPr>
        <w:t>电子邮箱：</w:t>
      </w:r>
    </w:p>
    <w:p w:rsidR="001630C2" w:rsidRDefault="001630C2" w:rsidP="001630C2">
      <w:pPr>
        <w:pStyle w:val="a3"/>
        <w:spacing w:line="560" w:lineRule="exact"/>
        <w:ind w:left="144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:rsidR="001630C2" w:rsidRDefault="001630C2" w:rsidP="001630C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丰宁满族自治县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莹矿业有限公司</w:t>
      </w:r>
    </w:p>
    <w:p w:rsidR="00816460" w:rsidRPr="001630C2" w:rsidRDefault="00816460" w:rsidP="00B06EBD">
      <w:pPr>
        <w:jc w:val="center"/>
        <w:rPr>
          <w:b/>
          <w:sz w:val="44"/>
          <w:szCs w:val="44"/>
        </w:rPr>
      </w:pPr>
    </w:p>
    <w:sectPr w:rsidR="00816460" w:rsidRPr="001630C2" w:rsidSect="00B75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0C2" w:rsidRDefault="001630C2" w:rsidP="001630C2">
      <w:r>
        <w:separator/>
      </w:r>
    </w:p>
  </w:endnote>
  <w:endnote w:type="continuationSeparator" w:id="1">
    <w:p w:rsidR="001630C2" w:rsidRDefault="001630C2" w:rsidP="00163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0C2" w:rsidRDefault="001630C2" w:rsidP="001630C2">
      <w:r>
        <w:separator/>
      </w:r>
    </w:p>
  </w:footnote>
  <w:footnote w:type="continuationSeparator" w:id="1">
    <w:p w:rsidR="001630C2" w:rsidRDefault="001630C2" w:rsidP="001630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A7297"/>
    <w:multiLevelType w:val="hybridMultilevel"/>
    <w:tmpl w:val="162ACA76"/>
    <w:lvl w:ilvl="0" w:tplc="56DCD18A">
      <w:start w:val="7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867972"/>
    <w:multiLevelType w:val="hybridMultilevel"/>
    <w:tmpl w:val="05A27FE2"/>
    <w:lvl w:ilvl="0" w:tplc="370E9B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F72FD6"/>
    <w:multiLevelType w:val="hybridMultilevel"/>
    <w:tmpl w:val="1F9AD194"/>
    <w:lvl w:ilvl="0" w:tplc="F3966D14">
      <w:start w:val="7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6EBD"/>
    <w:rsid w:val="00021861"/>
    <w:rsid w:val="000655DC"/>
    <w:rsid w:val="000662A1"/>
    <w:rsid w:val="0008221E"/>
    <w:rsid w:val="001630C2"/>
    <w:rsid w:val="00336B3E"/>
    <w:rsid w:val="003C3D49"/>
    <w:rsid w:val="00444541"/>
    <w:rsid w:val="004C16D2"/>
    <w:rsid w:val="005655DE"/>
    <w:rsid w:val="005723E9"/>
    <w:rsid w:val="005C5F21"/>
    <w:rsid w:val="005D60A3"/>
    <w:rsid w:val="006D0BFE"/>
    <w:rsid w:val="006E33F0"/>
    <w:rsid w:val="00762E89"/>
    <w:rsid w:val="00797D55"/>
    <w:rsid w:val="007D5954"/>
    <w:rsid w:val="007F7F57"/>
    <w:rsid w:val="00816460"/>
    <w:rsid w:val="00846AD0"/>
    <w:rsid w:val="008C5553"/>
    <w:rsid w:val="00933684"/>
    <w:rsid w:val="00937E37"/>
    <w:rsid w:val="00986F88"/>
    <w:rsid w:val="009C36C2"/>
    <w:rsid w:val="00A11711"/>
    <w:rsid w:val="00A2081B"/>
    <w:rsid w:val="00A64E60"/>
    <w:rsid w:val="00A9536A"/>
    <w:rsid w:val="00AF5F73"/>
    <w:rsid w:val="00B06EBD"/>
    <w:rsid w:val="00B46CD2"/>
    <w:rsid w:val="00B75FCB"/>
    <w:rsid w:val="00C52ED5"/>
    <w:rsid w:val="00C66D52"/>
    <w:rsid w:val="00C73353"/>
    <w:rsid w:val="00C951E7"/>
    <w:rsid w:val="00D91088"/>
    <w:rsid w:val="00D95AD7"/>
    <w:rsid w:val="00DC0B45"/>
    <w:rsid w:val="00F5557D"/>
    <w:rsid w:val="00F67B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EB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06EB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06EBD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63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630C2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63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630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5</cp:revision>
  <cp:lastPrinted>2020-04-19T02:10:00Z</cp:lastPrinted>
  <dcterms:created xsi:type="dcterms:W3CDTF">2020-04-19T05:38:00Z</dcterms:created>
  <dcterms:modified xsi:type="dcterms:W3CDTF">2020-05-06T07:58:00Z</dcterms:modified>
</cp:coreProperties>
</file>